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E7" w:rsidRDefault="005A322B" w:rsidP="00AB6B47">
      <w:pPr>
        <w:spacing w:after="0"/>
        <w:jc w:val="center"/>
        <w:rPr>
          <w:b/>
        </w:rPr>
      </w:pPr>
      <w:r>
        <w:rPr>
          <w:b/>
        </w:rPr>
        <w:t>Carilion Clinic</w:t>
      </w:r>
    </w:p>
    <w:p w:rsidR="002C5B19" w:rsidRDefault="005A322B" w:rsidP="000D5497">
      <w:pPr>
        <w:spacing w:after="0"/>
        <w:jc w:val="center"/>
        <w:rPr>
          <w:b/>
        </w:rPr>
      </w:pPr>
      <w:r>
        <w:rPr>
          <w:b/>
        </w:rPr>
        <w:t>Medical Ethics</w:t>
      </w:r>
      <w:r w:rsidR="002C5B19">
        <w:rPr>
          <w:b/>
        </w:rPr>
        <w:t xml:space="preserve"> </w:t>
      </w:r>
      <w:proofErr w:type="spellStart"/>
      <w:r w:rsidR="002C5B19">
        <w:rPr>
          <w:b/>
        </w:rPr>
        <w:t>Ethics</w:t>
      </w:r>
      <w:proofErr w:type="spellEnd"/>
      <w:r w:rsidR="002C5B19">
        <w:rPr>
          <w:b/>
        </w:rPr>
        <w:t xml:space="preserve"> Fellowship</w:t>
      </w:r>
    </w:p>
    <w:p w:rsidR="005954E5" w:rsidRDefault="005954E5" w:rsidP="000D5497">
      <w:pPr>
        <w:spacing w:after="0"/>
        <w:jc w:val="center"/>
        <w:rPr>
          <w:b/>
        </w:rPr>
      </w:pPr>
      <w:r>
        <w:rPr>
          <w:b/>
        </w:rPr>
        <w:t>Curriculum</w:t>
      </w:r>
      <w:r w:rsidR="002C5B19">
        <w:rPr>
          <w:b/>
        </w:rPr>
        <w:t xml:space="preserve"> and Development Summary</w:t>
      </w:r>
    </w:p>
    <w:p w:rsidR="00AB6B47" w:rsidRDefault="00AB6B47" w:rsidP="005954E5">
      <w:pPr>
        <w:rPr>
          <w:b/>
        </w:rPr>
      </w:pPr>
    </w:p>
    <w:p w:rsidR="00AB6B47" w:rsidRDefault="00AB6B47" w:rsidP="00AB6B47">
      <w:pPr>
        <w:rPr>
          <w:b/>
          <w:bCs/>
        </w:rPr>
      </w:pPr>
      <w:r>
        <w:rPr>
          <w:b/>
          <w:bCs/>
        </w:rPr>
        <w:t>Medical Ethics Fellow</w:t>
      </w:r>
    </w:p>
    <w:p w:rsidR="00AB6B47" w:rsidRDefault="00AB6B47" w:rsidP="00AB6B47">
      <w:pPr>
        <w:rPr>
          <w:b/>
          <w:bCs/>
        </w:rPr>
      </w:pPr>
      <w:r>
        <w:rPr>
          <w:b/>
          <w:bCs/>
        </w:rPr>
        <w:t>Carilion Clinic, Roanoke Virginia</w:t>
      </w:r>
    </w:p>
    <w:p w:rsidR="00AB6B47" w:rsidRDefault="00AB6B47" w:rsidP="00AB6B47">
      <w:pPr>
        <w:rPr>
          <w:bCs/>
        </w:rPr>
      </w:pPr>
      <w:r>
        <w:rPr>
          <w:bCs/>
        </w:rPr>
        <w:t xml:space="preserve">Start time:  Flexible start time, dependent on intended entry into dissertation phase.  Applications accepted on an ongoing basis. </w:t>
      </w:r>
    </w:p>
    <w:p w:rsidR="00AB6B47" w:rsidRDefault="00AB6B47" w:rsidP="00AB6B47">
      <w:r>
        <w:t>Day</w:t>
      </w:r>
      <w:r>
        <w:br/>
        <w:t>Hours: Variable, Some Weekends</w:t>
      </w:r>
    </w:p>
    <w:p w:rsidR="00AB6B47" w:rsidRDefault="00AB6B47" w:rsidP="00AB6B47">
      <w:pPr>
        <w:pStyle w:val="ListParagraph"/>
        <w:numPr>
          <w:ilvl w:val="0"/>
          <w:numId w:val="4"/>
        </w:numPr>
      </w:pPr>
      <w:r>
        <w:rPr>
          <w:b/>
          <w:bCs/>
        </w:rPr>
        <w:t>POSITION SUMMARY</w:t>
      </w:r>
      <w:r>
        <w:t xml:space="preserve"> </w:t>
      </w:r>
      <w:r>
        <w:br/>
      </w:r>
      <w:r>
        <w:br/>
        <w:t xml:space="preserve">The Healthcare Ethics Fellowship at Carilion Clinic, Roanoke Virginia, is a clinical ethics immersion experience intended for doctoral students who are nearly entering or who are in the dissertation phase of their studies and interested in pursuing a career in healthcare ethics. This fellowship is intended to provide time for the Healthcare Ethics Fellow to work on his/her dissertation while at the same time gain practical experience in an applied ethics setting. This is a structured learning experience that will provide a broad-based educational and work experience in healthcare </w:t>
      </w:r>
      <w:proofErr w:type="gramStart"/>
      <w:r>
        <w:t>ethics  integrated</w:t>
      </w:r>
      <w:proofErr w:type="gramEnd"/>
      <w:r>
        <w:t xml:space="preserve"> health-delivery network and will work directly with patients, families, clinicians, and medical students.  A special emphasis is placed on gaining experience in clinical ethics consultation, clinical ethics education, clinical ethics committee work, and incorporating quality improvement principles and techniques into the development of a system wide clinical ethics process.  Opportunities for professional development, networking, and mentoring will be provided. </w:t>
      </w:r>
      <w:r>
        <w:br/>
      </w:r>
      <w:r>
        <w:br/>
      </w:r>
      <w:r>
        <w:br/>
      </w:r>
      <w:r>
        <w:rPr>
          <w:b/>
          <w:bCs/>
        </w:rPr>
        <w:t xml:space="preserve">JOB REQUIREMENTS </w:t>
      </w:r>
      <w:r>
        <w:br/>
      </w:r>
      <w:r>
        <w:br/>
        <w:t>1. In the dissertation phase of doctoral studies, or has recently completed dissertation</w:t>
      </w:r>
      <w:r>
        <w:br/>
        <w:t xml:space="preserve">2. Interested in pursuing a future career in an applied ethics environment </w:t>
      </w:r>
      <w:r>
        <w:br/>
        <w:t>3. Fellow must have an approved Dissertation Proposal.</w:t>
      </w:r>
      <w:r>
        <w:br/>
        <w:t>4. Fellow requires two year commitment</w:t>
      </w:r>
    </w:p>
    <w:p w:rsidR="00AB6B47" w:rsidRDefault="00AB6B47" w:rsidP="00AB6B47">
      <w:pPr>
        <w:spacing w:after="0"/>
        <w:rPr>
          <w:b/>
          <w:bCs/>
          <w:u w:val="single"/>
        </w:rPr>
      </w:pPr>
    </w:p>
    <w:p w:rsidR="00AB6B47" w:rsidRDefault="00AB6B47" w:rsidP="00AB6B4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Our Fellowship Offers:</w:t>
      </w:r>
    </w:p>
    <w:p w:rsidR="00AB6B47" w:rsidRDefault="00AB6B47" w:rsidP="00AB6B47">
      <w:pPr>
        <w:pStyle w:val="ListParagraph"/>
        <w:numPr>
          <w:ilvl w:val="0"/>
          <w:numId w:val="5"/>
        </w:numPr>
        <w:spacing w:after="0"/>
        <w:rPr>
          <w:bCs/>
        </w:rPr>
      </w:pPr>
      <w:r>
        <w:rPr>
          <w:bCs/>
        </w:rPr>
        <w:t>Comprehensive training in clinical ethics consultation in a high quality Clinical Ethics Consultation Service, including the opportunity to observe  with a diverse, passionate extensively trained team as well as independently conduct ethics consultations, including on-call duties.</w:t>
      </w:r>
    </w:p>
    <w:p w:rsidR="00AB6B47" w:rsidRDefault="00AB6B47" w:rsidP="00AB6B47">
      <w:pPr>
        <w:pStyle w:val="ListParagraph"/>
        <w:numPr>
          <w:ilvl w:val="0"/>
          <w:numId w:val="5"/>
        </w:numPr>
        <w:spacing w:after="0"/>
        <w:rPr>
          <w:bCs/>
        </w:rPr>
      </w:pPr>
      <w:r>
        <w:rPr>
          <w:bCs/>
        </w:rPr>
        <w:lastRenderedPageBreak/>
        <w:t xml:space="preserve">Participation in Biomedical Ethics Committee and subcommittee meetings. </w:t>
      </w:r>
    </w:p>
    <w:p w:rsidR="00AB6B47" w:rsidRDefault="00AB6B47" w:rsidP="00AB6B47">
      <w:pPr>
        <w:pStyle w:val="ListParagraph"/>
        <w:numPr>
          <w:ilvl w:val="0"/>
          <w:numId w:val="5"/>
        </w:numPr>
        <w:spacing w:after="0"/>
        <w:rPr>
          <w:bCs/>
        </w:rPr>
      </w:pPr>
      <w:r>
        <w:rPr>
          <w:bCs/>
        </w:rPr>
        <w:t>Participation in educational activities.</w:t>
      </w:r>
    </w:p>
    <w:p w:rsidR="00AB6B47" w:rsidRDefault="00AB6B47" w:rsidP="00AB6B47">
      <w:pPr>
        <w:pStyle w:val="ListParagraph"/>
        <w:numPr>
          <w:ilvl w:val="0"/>
          <w:numId w:val="5"/>
        </w:numPr>
        <w:spacing w:after="0"/>
        <w:rPr>
          <w:bCs/>
        </w:rPr>
      </w:pPr>
      <w:r>
        <w:rPr>
          <w:bCs/>
        </w:rPr>
        <w:t xml:space="preserve">Preparation and delivery of presentations on clinical ethics-related topics for clinical audiences. </w:t>
      </w:r>
    </w:p>
    <w:p w:rsidR="00AB6B47" w:rsidRDefault="00AB6B47" w:rsidP="00AB6B47">
      <w:pPr>
        <w:pStyle w:val="ListParagraph"/>
        <w:numPr>
          <w:ilvl w:val="0"/>
          <w:numId w:val="5"/>
        </w:numPr>
        <w:spacing w:after="0"/>
        <w:rPr>
          <w:bCs/>
        </w:rPr>
      </w:pPr>
      <w:r>
        <w:rPr>
          <w:bCs/>
        </w:rPr>
        <w:t xml:space="preserve">Faculty mentoring on educational development, teaching skills, and research.  </w:t>
      </w:r>
    </w:p>
    <w:p w:rsidR="00AB6B47" w:rsidRPr="00AB6B47" w:rsidRDefault="00AB6B47" w:rsidP="005954E5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Cs/>
        </w:rPr>
        <w:t>Oppo</w:t>
      </w:r>
      <w:bookmarkStart w:id="0" w:name="_GoBack"/>
      <w:bookmarkEnd w:id="0"/>
      <w:r>
        <w:rPr>
          <w:bCs/>
        </w:rPr>
        <w:t xml:space="preserve">rtunities for collaboration on scholarly projects. </w:t>
      </w:r>
      <w:r>
        <w:br/>
      </w:r>
    </w:p>
    <w:p w:rsidR="005954E5" w:rsidRPr="00AB6B47" w:rsidRDefault="005954E5" w:rsidP="005954E5">
      <w:pPr>
        <w:rPr>
          <w:b/>
          <w:u w:val="single"/>
        </w:rPr>
      </w:pPr>
      <w:r w:rsidRPr="00AB6B47">
        <w:rPr>
          <w:b/>
          <w:u w:val="single"/>
        </w:rPr>
        <w:t>Ethics Fellow</w:t>
      </w:r>
      <w:r w:rsidR="00AB6B47" w:rsidRPr="00AB6B47">
        <w:rPr>
          <w:b/>
          <w:u w:val="single"/>
        </w:rPr>
        <w:t xml:space="preserve"> Curriculum</w:t>
      </w:r>
      <w:r w:rsidRPr="00AB6B47">
        <w:rPr>
          <w:b/>
          <w:u w:val="single"/>
        </w:rPr>
        <w:t>:</w:t>
      </w:r>
    </w:p>
    <w:p w:rsidR="005954E5" w:rsidRDefault="006A0C8A" w:rsidP="005954E5">
      <w:pPr>
        <w:rPr>
          <w:b/>
        </w:rPr>
      </w:pPr>
      <w:r>
        <w:rPr>
          <w:b/>
        </w:rPr>
        <w:t>Year One</w:t>
      </w:r>
    </w:p>
    <w:p w:rsidR="005954E5" w:rsidRDefault="005954E5" w:rsidP="005954E5">
      <w:r>
        <w:t>First year fellows focus on clinical conversations, rounds, consultation and staff education</w:t>
      </w:r>
      <w:r w:rsidR="000D5497">
        <w:t xml:space="preserve"> while working on their doctoral dissertation</w:t>
      </w:r>
      <w:r>
        <w:t xml:space="preserve">. </w:t>
      </w:r>
    </w:p>
    <w:p w:rsidR="005954E5" w:rsidRDefault="005954E5" w:rsidP="005954E5">
      <w:pPr>
        <w:pStyle w:val="ListParagraph"/>
        <w:numPr>
          <w:ilvl w:val="0"/>
          <w:numId w:val="1"/>
        </w:numPr>
      </w:pPr>
      <w:r>
        <w:t>Participate in ethics 24 hour on-call consultation service</w:t>
      </w:r>
    </w:p>
    <w:p w:rsidR="003758D9" w:rsidRDefault="003758D9" w:rsidP="005954E5">
      <w:pPr>
        <w:pStyle w:val="ListParagraph"/>
        <w:numPr>
          <w:ilvl w:val="0"/>
          <w:numId w:val="1"/>
        </w:numPr>
      </w:pPr>
      <w:r>
        <w:t>Work closely with Advance Care Planning Coordinator and receive training as First Steps facilitator</w:t>
      </w:r>
    </w:p>
    <w:p w:rsidR="005954E5" w:rsidRDefault="005954E5" w:rsidP="005954E5">
      <w:pPr>
        <w:pStyle w:val="ListParagraph"/>
        <w:numPr>
          <w:ilvl w:val="0"/>
          <w:numId w:val="1"/>
        </w:numPr>
      </w:pPr>
      <w:r>
        <w:t>Create and facilitate case conferences at each facility every other month</w:t>
      </w:r>
    </w:p>
    <w:p w:rsidR="000D5497" w:rsidRDefault="000D5497" w:rsidP="005954E5">
      <w:pPr>
        <w:pStyle w:val="ListParagraph"/>
        <w:numPr>
          <w:ilvl w:val="0"/>
          <w:numId w:val="1"/>
        </w:numPr>
      </w:pPr>
      <w:r>
        <w:t>Participate in employee/nursing orientation</w:t>
      </w:r>
    </w:p>
    <w:p w:rsidR="003758D9" w:rsidRDefault="005954E5" w:rsidP="005A61D5">
      <w:pPr>
        <w:pStyle w:val="ListParagraph"/>
        <w:numPr>
          <w:ilvl w:val="0"/>
          <w:numId w:val="1"/>
        </w:numPr>
      </w:pPr>
      <w:r>
        <w:t>Participate in Ethics Committee meetings</w:t>
      </w:r>
    </w:p>
    <w:p w:rsidR="00652C2E" w:rsidRDefault="00652C2E" w:rsidP="005A61D5">
      <w:pPr>
        <w:pStyle w:val="ListParagraph"/>
        <w:numPr>
          <w:ilvl w:val="0"/>
          <w:numId w:val="1"/>
        </w:numPr>
      </w:pPr>
      <w:r>
        <w:t>Participate in Ethics Consultation Meetings</w:t>
      </w:r>
    </w:p>
    <w:p w:rsidR="006A0C8A" w:rsidRDefault="006A0C8A" w:rsidP="005954E5">
      <w:pPr>
        <w:pStyle w:val="ListParagraph"/>
        <w:numPr>
          <w:ilvl w:val="0"/>
          <w:numId w:val="1"/>
        </w:numPr>
      </w:pPr>
      <w:r>
        <w:t>Participate as supplemental lecturer for regularly scheduled Clinical Consultation curriculum</w:t>
      </w:r>
      <w:r w:rsidR="00652C2E">
        <w:t>.</w:t>
      </w:r>
      <w:r>
        <w:t xml:space="preserve"> </w:t>
      </w:r>
    </w:p>
    <w:p w:rsidR="00652C2E" w:rsidRDefault="00F43DFE" w:rsidP="00F43DFE">
      <w:pPr>
        <w:pStyle w:val="ListParagraph"/>
        <w:numPr>
          <w:ilvl w:val="0"/>
          <w:numId w:val="1"/>
        </w:numPr>
      </w:pPr>
      <w:r>
        <w:t xml:space="preserve">Serve </w:t>
      </w:r>
      <w:r w:rsidR="00652C2E">
        <w:t xml:space="preserve">in community events </w:t>
      </w:r>
      <w:r>
        <w:t>as Ethics presence</w:t>
      </w:r>
      <w:r w:rsidR="00652C2E">
        <w:t xml:space="preserve"> of Carilion Clinic</w:t>
      </w:r>
    </w:p>
    <w:p w:rsidR="00F43DFE" w:rsidRDefault="00652C2E" w:rsidP="00F43DFE">
      <w:pPr>
        <w:pStyle w:val="ListParagraph"/>
        <w:numPr>
          <w:ilvl w:val="0"/>
          <w:numId w:val="1"/>
        </w:numPr>
      </w:pPr>
      <w:r>
        <w:t>Attend Institutional</w:t>
      </w:r>
      <w:r w:rsidR="00F43DFE">
        <w:t xml:space="preserve"> Review Board</w:t>
      </w:r>
      <w:r>
        <w:t xml:space="preserve"> meetings as</w:t>
      </w:r>
      <w:r w:rsidR="00F43DFE">
        <w:t xml:space="preserve"> accepted by IRB.</w:t>
      </w:r>
    </w:p>
    <w:p w:rsidR="000C7733" w:rsidRDefault="00755D0B" w:rsidP="00F43DFE">
      <w:pPr>
        <w:pStyle w:val="ListParagraph"/>
        <w:numPr>
          <w:ilvl w:val="0"/>
          <w:numId w:val="1"/>
        </w:numPr>
      </w:pPr>
      <w:r>
        <w:t>Provide</w:t>
      </w:r>
      <w:r w:rsidR="000C7733">
        <w:t xml:space="preserve"> ethics </w:t>
      </w:r>
      <w:r>
        <w:t>support</w:t>
      </w:r>
      <w:r w:rsidR="000C7733">
        <w:t xml:space="preserve"> to various clinical and organizational departments </w:t>
      </w:r>
    </w:p>
    <w:p w:rsidR="003758D9" w:rsidRDefault="006A0C8A" w:rsidP="005954E5">
      <w:pPr>
        <w:rPr>
          <w:b/>
        </w:rPr>
      </w:pPr>
      <w:r>
        <w:rPr>
          <w:b/>
        </w:rPr>
        <w:t>Year Two</w:t>
      </w:r>
      <w:r w:rsidR="003758D9">
        <w:rPr>
          <w:b/>
        </w:rPr>
        <w:t xml:space="preserve"> </w:t>
      </w:r>
    </w:p>
    <w:p w:rsidR="005954E5" w:rsidRPr="003758D9" w:rsidRDefault="003758D9" w:rsidP="005954E5">
      <w:r>
        <w:t xml:space="preserve">Second year fellows </w:t>
      </w:r>
      <w:r w:rsidR="000D5497">
        <w:t xml:space="preserve">continue to </w:t>
      </w:r>
      <w:r>
        <w:t xml:space="preserve">deepen their understanding of complex clinical matters and incorporate further skills in community and organizational work through the following </w:t>
      </w:r>
      <w:r w:rsidR="000D5497">
        <w:t xml:space="preserve">additional </w:t>
      </w:r>
      <w:r>
        <w:t>activities:</w:t>
      </w:r>
    </w:p>
    <w:p w:rsidR="005954E5" w:rsidRDefault="005954E5" w:rsidP="005954E5">
      <w:pPr>
        <w:pStyle w:val="ListParagraph"/>
        <w:numPr>
          <w:ilvl w:val="0"/>
          <w:numId w:val="2"/>
        </w:numPr>
      </w:pPr>
      <w:r>
        <w:t>Create and deliver community lectures, as requested, by community partners</w:t>
      </w:r>
    </w:p>
    <w:p w:rsidR="005954E5" w:rsidRDefault="003758D9" w:rsidP="005954E5">
      <w:pPr>
        <w:pStyle w:val="ListParagraph"/>
        <w:numPr>
          <w:ilvl w:val="0"/>
          <w:numId w:val="2"/>
        </w:numPr>
      </w:pPr>
      <w:r>
        <w:t xml:space="preserve">Act as primary reviewer for existing </w:t>
      </w:r>
      <w:r w:rsidR="006A0C8A">
        <w:t xml:space="preserve">system </w:t>
      </w:r>
      <w:r>
        <w:t>policies requiring ethics review</w:t>
      </w:r>
    </w:p>
    <w:p w:rsidR="00F43DFE" w:rsidRDefault="006A0C8A" w:rsidP="00141293">
      <w:pPr>
        <w:pStyle w:val="ListParagraph"/>
        <w:numPr>
          <w:ilvl w:val="0"/>
          <w:numId w:val="2"/>
        </w:numPr>
      </w:pPr>
      <w:r>
        <w:t>Assume leadership role in planning and coordinating ethics committee meetings and member education</w:t>
      </w:r>
      <w:r w:rsidR="00F43DFE">
        <w:t xml:space="preserve"> </w:t>
      </w:r>
    </w:p>
    <w:p w:rsidR="00F43DFE" w:rsidRDefault="006A0C8A" w:rsidP="00F43271">
      <w:pPr>
        <w:pStyle w:val="ListParagraph"/>
        <w:numPr>
          <w:ilvl w:val="0"/>
          <w:numId w:val="2"/>
        </w:numPr>
      </w:pPr>
      <w:r>
        <w:t>Work collaboratively, at the request of the</w:t>
      </w:r>
      <w:r w:rsidR="00726C08">
        <w:t xml:space="preserve"> Medical Ethics Director </w:t>
      </w:r>
      <w:r>
        <w:t>on matters related to system ethics</w:t>
      </w:r>
      <w:r w:rsidR="00F43DFE">
        <w:t xml:space="preserve"> </w:t>
      </w:r>
    </w:p>
    <w:p w:rsidR="00F24C59" w:rsidRDefault="00F24C59" w:rsidP="00F43271">
      <w:pPr>
        <w:pStyle w:val="ListParagraph"/>
        <w:numPr>
          <w:ilvl w:val="0"/>
          <w:numId w:val="2"/>
        </w:numPr>
      </w:pPr>
      <w:r>
        <w:t>Participate in ongoing applied ethics research and attend or present work at one professional conference</w:t>
      </w:r>
    </w:p>
    <w:p w:rsidR="00E047C1" w:rsidRDefault="00E047C1" w:rsidP="006A0C8A">
      <w:pPr>
        <w:rPr>
          <w:b/>
        </w:rPr>
      </w:pPr>
    </w:p>
    <w:p w:rsidR="00E047C1" w:rsidRDefault="00E047C1" w:rsidP="006A0C8A">
      <w:pPr>
        <w:rPr>
          <w:b/>
        </w:rPr>
      </w:pPr>
    </w:p>
    <w:p w:rsidR="00554CDE" w:rsidRDefault="00554CDE" w:rsidP="006A0C8A">
      <w:pPr>
        <w:rPr>
          <w:b/>
        </w:rPr>
      </w:pPr>
    </w:p>
    <w:p w:rsidR="00652C2E" w:rsidRDefault="00652C2E" w:rsidP="006A0C8A">
      <w:pPr>
        <w:rPr>
          <w:b/>
        </w:rPr>
      </w:pPr>
    </w:p>
    <w:p w:rsidR="00652C2E" w:rsidRDefault="00652C2E" w:rsidP="006A0C8A">
      <w:pPr>
        <w:rPr>
          <w:b/>
        </w:rPr>
      </w:pPr>
    </w:p>
    <w:p w:rsidR="006A0C8A" w:rsidRDefault="006A0C8A" w:rsidP="006A0C8A">
      <w:pPr>
        <w:rPr>
          <w:b/>
        </w:rPr>
      </w:pPr>
      <w:r>
        <w:rPr>
          <w:b/>
        </w:rPr>
        <w:t>Senior Ethics Fellow</w:t>
      </w:r>
      <w:r w:rsidR="00755D0B">
        <w:rPr>
          <w:b/>
        </w:rPr>
        <w:t xml:space="preserve"> – Optional Third Year</w:t>
      </w:r>
    </w:p>
    <w:p w:rsidR="0005466C" w:rsidRDefault="0005466C" w:rsidP="006A0C8A">
      <w:r>
        <w:t xml:space="preserve">The Senior Ethics fellow position is reserved for </w:t>
      </w:r>
      <w:r w:rsidR="00C67B84">
        <w:t xml:space="preserve">fellows who demonstrate an interest and aptitude for organizational ethics within </w:t>
      </w:r>
      <w:r w:rsidR="00755D0B">
        <w:t>Carilion</w:t>
      </w:r>
      <w:r w:rsidR="00C67B84">
        <w:t xml:space="preserve"> health systems. The fellow will continue with year one and two responsibilities and incorporate the following:</w:t>
      </w:r>
    </w:p>
    <w:p w:rsidR="00C67B84" w:rsidRPr="00C67B84" w:rsidRDefault="00C67B84" w:rsidP="00C67B84">
      <w:pPr>
        <w:pStyle w:val="ListParagraph"/>
        <w:numPr>
          <w:ilvl w:val="0"/>
          <w:numId w:val="3"/>
        </w:numPr>
        <w:rPr>
          <w:b/>
        </w:rPr>
      </w:pPr>
      <w:r>
        <w:t>Participate in personnel policy formulation and review</w:t>
      </w:r>
    </w:p>
    <w:p w:rsidR="00C67B84" w:rsidRPr="00F43271" w:rsidRDefault="00C67B84" w:rsidP="00C67B84">
      <w:pPr>
        <w:pStyle w:val="ListParagraph"/>
        <w:numPr>
          <w:ilvl w:val="0"/>
          <w:numId w:val="3"/>
        </w:numPr>
        <w:rPr>
          <w:b/>
        </w:rPr>
      </w:pPr>
      <w:r>
        <w:t>Participate in community and legislative advocacy programs related to ethics activities</w:t>
      </w:r>
    </w:p>
    <w:p w:rsidR="000D5497" w:rsidRPr="00C67B84" w:rsidRDefault="000D5497" w:rsidP="00C67B84">
      <w:pPr>
        <w:pStyle w:val="ListParagraph"/>
        <w:numPr>
          <w:ilvl w:val="0"/>
          <w:numId w:val="3"/>
        </w:numPr>
        <w:rPr>
          <w:b/>
        </w:rPr>
      </w:pPr>
      <w:r>
        <w:t>Develop and enhance areas of professional interest and gain expertise through self-directed study</w:t>
      </w:r>
    </w:p>
    <w:sectPr w:rsidR="000D5497" w:rsidRPr="00C67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45F2"/>
    <w:multiLevelType w:val="hybridMultilevel"/>
    <w:tmpl w:val="15BE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C21"/>
    <w:multiLevelType w:val="hybridMultilevel"/>
    <w:tmpl w:val="639A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652CB"/>
    <w:multiLevelType w:val="hybridMultilevel"/>
    <w:tmpl w:val="E69C7C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C336530"/>
    <w:multiLevelType w:val="hybridMultilevel"/>
    <w:tmpl w:val="5C00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432C1"/>
    <w:multiLevelType w:val="hybridMultilevel"/>
    <w:tmpl w:val="9D52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5"/>
    <w:rsid w:val="0005466C"/>
    <w:rsid w:val="000C7733"/>
    <w:rsid w:val="000D5497"/>
    <w:rsid w:val="00141293"/>
    <w:rsid w:val="002B4FE7"/>
    <w:rsid w:val="002C5B19"/>
    <w:rsid w:val="003758D9"/>
    <w:rsid w:val="003B5B2C"/>
    <w:rsid w:val="00554CDE"/>
    <w:rsid w:val="005954E5"/>
    <w:rsid w:val="005A322B"/>
    <w:rsid w:val="005A61D5"/>
    <w:rsid w:val="00652C2E"/>
    <w:rsid w:val="006A0C8A"/>
    <w:rsid w:val="00726C08"/>
    <w:rsid w:val="00755D0B"/>
    <w:rsid w:val="00AB6B47"/>
    <w:rsid w:val="00BC177E"/>
    <w:rsid w:val="00C67B84"/>
    <w:rsid w:val="00CE39A3"/>
    <w:rsid w:val="00D8508F"/>
    <w:rsid w:val="00E047C1"/>
    <w:rsid w:val="00E716AB"/>
    <w:rsid w:val="00F24C59"/>
    <w:rsid w:val="00F43271"/>
    <w:rsid w:val="00F4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 Secours Health System, Inc.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Stuart, Kelly</dc:creator>
  <cp:lastModifiedBy>CHS</cp:lastModifiedBy>
  <cp:revision>2</cp:revision>
  <cp:lastPrinted>2018-06-08T17:34:00Z</cp:lastPrinted>
  <dcterms:created xsi:type="dcterms:W3CDTF">2018-07-31T17:45:00Z</dcterms:created>
  <dcterms:modified xsi:type="dcterms:W3CDTF">2018-07-31T17:45:00Z</dcterms:modified>
</cp:coreProperties>
</file>