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2435" w14:textId="33BBA483" w:rsidR="00023AD4" w:rsidRPr="00382103" w:rsidRDefault="00417751" w:rsidP="009A0F93">
      <w:pPr>
        <w:jc w:val="center"/>
        <w:rPr>
          <w:b/>
          <w:sz w:val="8"/>
          <w:szCs w:val="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52C2AB" wp14:editId="1437977F">
                <wp:simplePos x="0" y="0"/>
                <wp:positionH relativeFrom="column">
                  <wp:posOffset>-520065</wp:posOffset>
                </wp:positionH>
                <wp:positionV relativeFrom="paragraph">
                  <wp:posOffset>185420</wp:posOffset>
                </wp:positionV>
                <wp:extent cx="1136015" cy="1053465"/>
                <wp:effectExtent l="1905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0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3B72F" w14:textId="77777777" w:rsidR="00DD6133" w:rsidRDefault="00AD08F1" w:rsidP="00DD61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CDC8D8" wp14:editId="189EE51B">
                                  <wp:extent cx="933450" cy="962025"/>
                                  <wp:effectExtent l="19050" t="0" r="0" b="0"/>
                                  <wp:docPr id="2" name="Picture 2" descr="CCME Seal 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CME Seal 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2C2A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0.95pt;margin-top:14.6pt;width:89.45pt;height:82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" filled="f" stroked="f">
                <v:textbox style="mso-fit-shape-to-text:t">
                  <w:txbxContent>
                    <w:p w14:paraId="5E43B72F" w14:textId="77777777" w:rsidR="00DD6133" w:rsidRDefault="00AD08F1" w:rsidP="00DD6133">
                      <w:r>
                        <w:rPr>
                          <w:noProof/>
                        </w:rPr>
                        <w:drawing>
                          <wp:inline distT="0" distB="0" distL="0" distR="0" wp14:anchorId="53CDC8D8" wp14:editId="189EE51B">
                            <wp:extent cx="933450" cy="962025"/>
                            <wp:effectExtent l="19050" t="0" r="0" b="0"/>
                            <wp:docPr id="2" name="Picture 2" descr="CCME Seal 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CME Seal 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02C282" wp14:editId="5A94EDD2">
                <wp:simplePos x="0" y="0"/>
                <wp:positionH relativeFrom="column">
                  <wp:posOffset>1651635</wp:posOffset>
                </wp:positionH>
                <wp:positionV relativeFrom="paragraph">
                  <wp:posOffset>-43180</wp:posOffset>
                </wp:positionV>
                <wp:extent cx="3200400" cy="685800"/>
                <wp:effectExtent l="11430" t="8255" r="7620" b="1079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D14DD" w14:textId="77777777" w:rsidR="00DD6133" w:rsidRDefault="0038210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38166363" w14:textId="77777777" w:rsidR="00382103" w:rsidRPr="00382103" w:rsidRDefault="0038210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2103">
                              <w:rPr>
                                <w:b/>
                                <w:sz w:val="32"/>
                                <w:szCs w:val="32"/>
                              </w:rPr>
                              <w:t>Speaker Commitment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2C282" id="Text Box 3" o:spid="_x0000_s1027" type="#_x0000_t202" style="position:absolute;left:0;text-align:left;margin-left:130.05pt;margin-top:-3.4pt;width:25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" strokecolor="white">
                <v:textbox>
                  <w:txbxContent>
                    <w:p w14:paraId="70FD14DD" w14:textId="77777777" w:rsidR="00DD6133" w:rsidRDefault="0038210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38166363" w14:textId="77777777" w:rsidR="00382103" w:rsidRPr="00382103" w:rsidRDefault="0038210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82103">
                        <w:rPr>
                          <w:b/>
                          <w:sz w:val="32"/>
                          <w:szCs w:val="32"/>
                        </w:rPr>
                        <w:t>Speaker Commitment Template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ECCB64" wp14:editId="2A099F7F">
                <wp:simplePos x="0" y="0"/>
                <wp:positionH relativeFrom="column">
                  <wp:posOffset>4623435</wp:posOffset>
                </wp:positionH>
                <wp:positionV relativeFrom="paragraph">
                  <wp:posOffset>185420</wp:posOffset>
                </wp:positionV>
                <wp:extent cx="2259965" cy="914400"/>
                <wp:effectExtent l="1905" t="0" r="0" b="12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10093" w14:textId="77777777" w:rsidR="00DD6133" w:rsidRDefault="00AD08F1" w:rsidP="00DD61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C80019" wp14:editId="6DB876E7">
                                  <wp:extent cx="2047875" cy="981075"/>
                                  <wp:effectExtent l="19050" t="0" r="9525" b="0"/>
                                  <wp:docPr id="1" name="Picture 1" descr="sc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8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CCB64" id="Text Box 5" o:spid="_x0000_s1028" type="#_x0000_t202" style="position:absolute;left:0;text-align:left;margin-left:364.05pt;margin-top:14.6pt;width:177.9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" filled="f" stroked="f">
                <v:textbox>
                  <w:txbxContent>
                    <w:p w14:paraId="7DB10093" w14:textId="77777777" w:rsidR="00DD6133" w:rsidRDefault="00AD08F1" w:rsidP="00DD6133">
                      <w:r>
                        <w:rPr>
                          <w:noProof/>
                        </w:rPr>
                        <w:drawing>
                          <wp:inline distT="0" distB="0" distL="0" distR="0" wp14:anchorId="22C80019" wp14:editId="6DB876E7">
                            <wp:extent cx="2047875" cy="981075"/>
                            <wp:effectExtent l="19050" t="0" r="9525" b="0"/>
                            <wp:docPr id="1" name="Picture 1" descr="sc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78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DFD86D" w14:textId="77777777" w:rsidR="009A0F93" w:rsidRDefault="005D4752" w:rsidP="005D47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Activity:__________________________________________</w:t>
      </w:r>
    </w:p>
    <w:p w14:paraId="3A7E98E7" w14:textId="77777777" w:rsidR="005D4752" w:rsidRPr="005D4752" w:rsidRDefault="005D4752" w:rsidP="005D4752">
      <w:pPr>
        <w:rPr>
          <w:sz w:val="16"/>
          <w:szCs w:val="16"/>
        </w:rPr>
      </w:pPr>
    </w:p>
    <w:p w14:paraId="25BC9E73" w14:textId="77777777" w:rsidR="005D4752" w:rsidRDefault="005D4752" w:rsidP="005D475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Date:_____________________________________________</w:t>
      </w:r>
    </w:p>
    <w:p w14:paraId="50177506" w14:textId="77777777" w:rsidR="009A0F93" w:rsidRDefault="009A0F93" w:rsidP="009A0F93">
      <w:pPr>
        <w:jc w:val="center"/>
        <w:rPr>
          <w:i/>
          <w:sz w:val="24"/>
          <w:szCs w:val="24"/>
        </w:rPr>
      </w:pPr>
    </w:p>
    <w:p w14:paraId="2EF13974" w14:textId="77777777" w:rsidR="009A0F93" w:rsidRDefault="00964CE3" w:rsidP="009A0F9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Verify</w:t>
      </w:r>
      <w:r w:rsidR="005D4752">
        <w:rPr>
          <w:sz w:val="24"/>
          <w:szCs w:val="24"/>
        </w:rPr>
        <w:t xml:space="preserve"> commitment to speaker</w:t>
      </w:r>
      <w:r w:rsidR="00686AC9">
        <w:rPr>
          <w:sz w:val="24"/>
          <w:szCs w:val="24"/>
        </w:rPr>
        <w:t xml:space="preserve"> </w:t>
      </w:r>
      <w:r w:rsidR="005D4752">
        <w:rPr>
          <w:sz w:val="24"/>
          <w:szCs w:val="24"/>
        </w:rPr>
        <w:t>(can you do</w:t>
      </w:r>
      <w:r w:rsidR="002C0D85">
        <w:rPr>
          <w:sz w:val="24"/>
          <w:szCs w:val="24"/>
        </w:rPr>
        <w:t xml:space="preserve"> a presentation</w:t>
      </w:r>
      <w:r w:rsidR="00DD6133">
        <w:rPr>
          <w:noProof/>
          <w:sz w:val="24"/>
          <w:szCs w:val="24"/>
        </w:rPr>
        <w:t>)</w:t>
      </w:r>
    </w:p>
    <w:p w14:paraId="7735DB8C" w14:textId="77777777" w:rsidR="005D4752" w:rsidRPr="005D4752" w:rsidRDefault="005D4752" w:rsidP="005D4752">
      <w:pPr>
        <w:ind w:left="1086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</w:t>
      </w:r>
      <w:r w:rsidR="002F24D9">
        <w:rPr>
          <w:sz w:val="24"/>
          <w:szCs w:val="24"/>
        </w:rPr>
        <w:t>_____</w:t>
      </w:r>
      <w:r>
        <w:rPr>
          <w:sz w:val="24"/>
          <w:szCs w:val="24"/>
        </w:rPr>
        <w:t>______/</w:t>
      </w:r>
      <w:proofErr w:type="gramEnd"/>
      <w:r>
        <w:rPr>
          <w:sz w:val="24"/>
          <w:szCs w:val="24"/>
        </w:rPr>
        <w:t>___</w:t>
      </w:r>
      <w:r w:rsidR="002F24D9">
        <w:rPr>
          <w:sz w:val="24"/>
          <w:szCs w:val="24"/>
        </w:rPr>
        <w:t>______</w:t>
      </w:r>
      <w:r>
        <w:rPr>
          <w:sz w:val="24"/>
          <w:szCs w:val="24"/>
        </w:rPr>
        <w:t>_______________________</w:t>
      </w:r>
    </w:p>
    <w:p w14:paraId="683483D7" w14:textId="77777777" w:rsidR="005D4752" w:rsidRPr="005D4752" w:rsidRDefault="005D4752" w:rsidP="005D4752">
      <w:pPr>
        <w:ind w:left="360"/>
        <w:rPr>
          <w:i/>
          <w:sz w:val="16"/>
          <w:szCs w:val="16"/>
        </w:rPr>
      </w:pPr>
      <w:r>
        <w:rPr>
          <w:sz w:val="24"/>
          <w:szCs w:val="24"/>
        </w:rPr>
        <w:t xml:space="preserve">                                        </w:t>
      </w:r>
      <w:r>
        <w:rPr>
          <w:i/>
          <w:sz w:val="16"/>
          <w:szCs w:val="16"/>
        </w:rPr>
        <w:t>Activity                                                                     Day/Date</w:t>
      </w:r>
    </w:p>
    <w:p w14:paraId="41B2C438" w14:textId="77777777" w:rsidR="009A0F93" w:rsidRDefault="009A0F93" w:rsidP="009A0F93">
      <w:pPr>
        <w:ind w:left="360"/>
        <w:rPr>
          <w:sz w:val="24"/>
          <w:szCs w:val="24"/>
        </w:rPr>
      </w:pPr>
    </w:p>
    <w:p w14:paraId="021E6E84" w14:textId="77777777" w:rsidR="009A0F93" w:rsidRDefault="00964CE3" w:rsidP="001B5B0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Planning Committee has</w:t>
      </w:r>
      <w:r w:rsidR="005D4752">
        <w:rPr>
          <w:sz w:val="24"/>
          <w:szCs w:val="24"/>
        </w:rPr>
        <w:t xml:space="preserve"> developed some </w:t>
      </w:r>
      <w:r w:rsidR="00F10408">
        <w:rPr>
          <w:sz w:val="24"/>
          <w:szCs w:val="24"/>
        </w:rPr>
        <w:t xml:space="preserve">learning </w:t>
      </w:r>
      <w:r w:rsidR="005D4752">
        <w:rPr>
          <w:sz w:val="24"/>
          <w:szCs w:val="24"/>
        </w:rPr>
        <w:t>obje</w:t>
      </w:r>
      <w:r w:rsidR="00686AC9">
        <w:rPr>
          <w:sz w:val="24"/>
          <w:szCs w:val="24"/>
        </w:rPr>
        <w:t>ctives on your presentation</w:t>
      </w:r>
      <w:r w:rsidR="00382103">
        <w:rPr>
          <w:sz w:val="24"/>
          <w:szCs w:val="24"/>
        </w:rPr>
        <w:t xml:space="preserve"> entitled </w:t>
      </w:r>
      <w:r w:rsidR="00FA1BED">
        <w:rPr>
          <w:sz w:val="24"/>
          <w:szCs w:val="24"/>
        </w:rPr>
        <w:t xml:space="preserve"> </w:t>
      </w:r>
      <w:r w:rsidR="00FA1BED">
        <w:rPr>
          <w:rFonts w:ascii="Tahoma" w:hAnsi="Tahoma" w:cs="Tahoma"/>
          <w:sz w:val="24"/>
          <w:szCs w:val="24"/>
        </w:rPr>
        <w:t xml:space="preserve">"______________________________" </w:t>
      </w:r>
      <w:r w:rsidR="00FA1BED">
        <w:rPr>
          <w:sz w:val="24"/>
          <w:szCs w:val="24"/>
        </w:rPr>
        <w:t>from which our</w:t>
      </w:r>
      <w:r w:rsidR="00490843">
        <w:rPr>
          <w:sz w:val="24"/>
          <w:szCs w:val="24"/>
        </w:rPr>
        <w:t xml:space="preserve"> particip</w:t>
      </w:r>
      <w:r w:rsidR="005D4752">
        <w:rPr>
          <w:sz w:val="24"/>
          <w:szCs w:val="24"/>
        </w:rPr>
        <w:t>ants</w:t>
      </w:r>
      <w:r w:rsidR="00FA1BED">
        <w:rPr>
          <w:sz w:val="24"/>
          <w:szCs w:val="24"/>
        </w:rPr>
        <w:t xml:space="preserve"> will benefit.</w:t>
      </w:r>
      <w:r w:rsidR="00382103">
        <w:rPr>
          <w:sz w:val="24"/>
          <w:szCs w:val="24"/>
        </w:rPr>
        <w:t xml:space="preserve"> </w:t>
      </w:r>
      <w:r w:rsidR="00686AC9">
        <w:rPr>
          <w:sz w:val="24"/>
          <w:szCs w:val="24"/>
        </w:rPr>
        <w:t>Think of the objectives</w:t>
      </w:r>
      <w:r w:rsidR="00FA1BED">
        <w:rPr>
          <w:sz w:val="24"/>
          <w:szCs w:val="24"/>
        </w:rPr>
        <w:t xml:space="preserve"> in this form </w:t>
      </w:r>
      <w:r w:rsidR="00FA1BED">
        <w:rPr>
          <w:rFonts w:ascii="Tahoma" w:hAnsi="Tahoma" w:cs="Tahoma"/>
          <w:sz w:val="24"/>
          <w:szCs w:val="24"/>
        </w:rPr>
        <w:t>"</w:t>
      </w:r>
      <w:r w:rsidR="001B5B01">
        <w:rPr>
          <w:sz w:val="24"/>
          <w:szCs w:val="24"/>
        </w:rPr>
        <w:t>At the conclusion of your presentation we want the audience to</w:t>
      </w:r>
      <w:r>
        <w:rPr>
          <w:sz w:val="24"/>
          <w:szCs w:val="24"/>
        </w:rPr>
        <w:t xml:space="preserve"> be able</w:t>
      </w:r>
      <w:r w:rsidR="00F10408">
        <w:rPr>
          <w:sz w:val="24"/>
          <w:szCs w:val="24"/>
        </w:rPr>
        <w:t xml:space="preserve"> to</w:t>
      </w:r>
      <w:r w:rsidR="00FA1BED">
        <w:rPr>
          <w:rFonts w:ascii="Tahoma" w:hAnsi="Tahoma" w:cs="Tahoma"/>
          <w:sz w:val="24"/>
          <w:szCs w:val="24"/>
        </w:rPr>
        <w:t>"</w:t>
      </w:r>
      <w:r w:rsidR="00FA1BED">
        <w:rPr>
          <w:sz w:val="24"/>
          <w:szCs w:val="24"/>
        </w:rPr>
        <w:t>:</w:t>
      </w:r>
      <w:r w:rsidR="00490843">
        <w:rPr>
          <w:sz w:val="24"/>
          <w:szCs w:val="24"/>
        </w:rPr>
        <w:t xml:space="preserve"> </w:t>
      </w:r>
    </w:p>
    <w:p w14:paraId="64826D15" w14:textId="77777777" w:rsidR="009A0F93" w:rsidRDefault="001B5B01" w:rsidP="009A0F93">
      <w:pPr>
        <w:ind w:left="1086"/>
        <w:rPr>
          <w:sz w:val="24"/>
          <w:szCs w:val="24"/>
        </w:rPr>
      </w:pPr>
      <w:r w:rsidRPr="00964CE3">
        <w:rPr>
          <w:i/>
          <w:sz w:val="24"/>
          <w:szCs w:val="24"/>
        </w:rPr>
        <w:t>List</w:t>
      </w:r>
      <w:r w:rsidR="009A0F93">
        <w:rPr>
          <w:sz w:val="24"/>
          <w:szCs w:val="24"/>
        </w:rPr>
        <w:t>_______________________________</w:t>
      </w:r>
      <w:r w:rsidR="002F24D9">
        <w:rPr>
          <w:sz w:val="24"/>
          <w:szCs w:val="24"/>
        </w:rPr>
        <w:t>____</w:t>
      </w:r>
      <w:r w:rsidR="009A0F93">
        <w:rPr>
          <w:sz w:val="24"/>
          <w:szCs w:val="24"/>
        </w:rPr>
        <w:t>_____________________________</w:t>
      </w:r>
      <w:r>
        <w:rPr>
          <w:sz w:val="24"/>
          <w:szCs w:val="24"/>
        </w:rPr>
        <w:t>_</w:t>
      </w:r>
    </w:p>
    <w:p w14:paraId="7A9FA222" w14:textId="77777777" w:rsidR="009A0F93" w:rsidRDefault="00763EEB" w:rsidP="009A0F93">
      <w:pPr>
        <w:ind w:left="1086"/>
        <w:rPr>
          <w:sz w:val="24"/>
          <w:szCs w:val="24"/>
        </w:rPr>
      </w:pPr>
      <w:r w:rsidRPr="00964CE3">
        <w:rPr>
          <w:i/>
          <w:sz w:val="24"/>
          <w:szCs w:val="24"/>
        </w:rPr>
        <w:t>Describe</w:t>
      </w:r>
      <w:r w:rsidR="009A0F93">
        <w:rPr>
          <w:sz w:val="24"/>
          <w:szCs w:val="24"/>
        </w:rPr>
        <w:t>__________________________________</w:t>
      </w:r>
      <w:r w:rsidR="002F24D9">
        <w:rPr>
          <w:sz w:val="24"/>
          <w:szCs w:val="24"/>
        </w:rPr>
        <w:t>____</w:t>
      </w:r>
      <w:r w:rsidR="009A0F93">
        <w:rPr>
          <w:sz w:val="24"/>
          <w:szCs w:val="24"/>
        </w:rPr>
        <w:t>_______________________</w:t>
      </w:r>
    </w:p>
    <w:p w14:paraId="591BEB96" w14:textId="77777777" w:rsidR="009A0F93" w:rsidRDefault="00763EEB" w:rsidP="009A0F93">
      <w:pPr>
        <w:ind w:left="1086"/>
        <w:rPr>
          <w:sz w:val="24"/>
          <w:szCs w:val="24"/>
        </w:rPr>
      </w:pPr>
      <w:r w:rsidRPr="00964CE3">
        <w:rPr>
          <w:i/>
          <w:sz w:val="24"/>
          <w:szCs w:val="24"/>
        </w:rPr>
        <w:t>Recognize</w:t>
      </w:r>
      <w:r w:rsidR="009A0F93">
        <w:rPr>
          <w:sz w:val="24"/>
          <w:szCs w:val="24"/>
        </w:rPr>
        <w:t>_______________________________</w:t>
      </w:r>
      <w:r w:rsidR="002F24D9">
        <w:rPr>
          <w:sz w:val="24"/>
          <w:szCs w:val="24"/>
        </w:rPr>
        <w:t>____</w:t>
      </w:r>
      <w:r w:rsidR="009A0F93">
        <w:rPr>
          <w:sz w:val="24"/>
          <w:szCs w:val="24"/>
        </w:rPr>
        <w:t>_</w:t>
      </w:r>
      <w:r w:rsidR="00964CE3">
        <w:rPr>
          <w:sz w:val="24"/>
          <w:szCs w:val="24"/>
        </w:rPr>
        <w:t>_</w:t>
      </w:r>
      <w:r w:rsidR="009A0F93">
        <w:rPr>
          <w:sz w:val="24"/>
          <w:szCs w:val="24"/>
        </w:rPr>
        <w:t>_______________________</w:t>
      </w:r>
    </w:p>
    <w:p w14:paraId="1F29AF70" w14:textId="77777777" w:rsidR="00F10408" w:rsidRDefault="00F10408" w:rsidP="009A0F93">
      <w:pPr>
        <w:ind w:left="1086"/>
        <w:rPr>
          <w:sz w:val="24"/>
          <w:szCs w:val="24"/>
        </w:rPr>
      </w:pPr>
      <w:r>
        <w:rPr>
          <w:sz w:val="24"/>
          <w:szCs w:val="24"/>
        </w:rPr>
        <w:t>Please tweak these objectives and/or provide two-three learning objectives which best verify the cont</w:t>
      </w:r>
      <w:r w:rsidR="003810E1">
        <w:rPr>
          <w:sz w:val="24"/>
          <w:szCs w:val="24"/>
        </w:rPr>
        <w:t>e</w:t>
      </w:r>
      <w:r w:rsidR="005B3A71">
        <w:rPr>
          <w:sz w:val="24"/>
          <w:szCs w:val="24"/>
        </w:rPr>
        <w:t>nt of your presentation.</w:t>
      </w:r>
    </w:p>
    <w:p w14:paraId="1D3C1C47" w14:textId="77777777" w:rsidR="009A0F93" w:rsidRDefault="00F10408" w:rsidP="009A0F93">
      <w:pPr>
        <w:ind w:left="108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15994D" w14:textId="77777777" w:rsidR="006E5C28" w:rsidRDefault="00382103" w:rsidP="009A0F9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want to present</w:t>
      </w:r>
      <w:r w:rsidR="009A0F93">
        <w:rPr>
          <w:sz w:val="24"/>
          <w:szCs w:val="24"/>
        </w:rPr>
        <w:t xml:space="preserve"> a </w:t>
      </w:r>
      <w:proofErr w:type="gramStart"/>
      <w:r w:rsidR="009A0F93">
        <w:rPr>
          <w:sz w:val="24"/>
          <w:szCs w:val="24"/>
        </w:rPr>
        <w:t>top notch</w:t>
      </w:r>
      <w:proofErr w:type="gramEnd"/>
      <w:r w:rsidR="009A0F93">
        <w:rPr>
          <w:sz w:val="24"/>
          <w:szCs w:val="24"/>
        </w:rPr>
        <w:t xml:space="preserve"> conference which includes good handouts </w:t>
      </w:r>
      <w:r>
        <w:rPr>
          <w:sz w:val="24"/>
          <w:szCs w:val="24"/>
        </w:rPr>
        <w:t>for our participants</w:t>
      </w:r>
      <w:r w:rsidR="00686AC9">
        <w:rPr>
          <w:sz w:val="24"/>
          <w:szCs w:val="24"/>
        </w:rPr>
        <w:t>.</w:t>
      </w:r>
      <w:r w:rsidR="009A0F93">
        <w:rPr>
          <w:sz w:val="24"/>
          <w:szCs w:val="24"/>
        </w:rPr>
        <w:t xml:space="preserve"> </w:t>
      </w:r>
      <w:r w:rsidR="00FA1BED">
        <w:rPr>
          <w:sz w:val="24"/>
          <w:szCs w:val="24"/>
        </w:rPr>
        <w:t xml:space="preserve">Can you commit </w:t>
      </w:r>
      <w:r>
        <w:rPr>
          <w:sz w:val="24"/>
          <w:szCs w:val="24"/>
        </w:rPr>
        <w:t>to having handouts by ________</w:t>
      </w:r>
      <w:r w:rsidR="00FA1BED">
        <w:rPr>
          <w:sz w:val="24"/>
          <w:szCs w:val="24"/>
        </w:rPr>
        <w:t>__</w:t>
      </w:r>
      <w:r w:rsidR="00FA1BED">
        <w:rPr>
          <w:sz w:val="16"/>
          <w:szCs w:val="16"/>
        </w:rPr>
        <w:t>(</w:t>
      </w:r>
      <w:r w:rsidR="00FA1BED" w:rsidRPr="00FA1BED">
        <w:rPr>
          <w:i/>
          <w:sz w:val="16"/>
          <w:szCs w:val="16"/>
        </w:rPr>
        <w:t>Date</w:t>
      </w:r>
      <w:r w:rsidR="00FA1BED">
        <w:rPr>
          <w:sz w:val="16"/>
          <w:szCs w:val="16"/>
        </w:rPr>
        <w:t>)</w:t>
      </w:r>
      <w:r w:rsidR="00686AC9" w:rsidRPr="00686AC9">
        <w:rPr>
          <w:sz w:val="24"/>
          <w:szCs w:val="24"/>
        </w:rPr>
        <w:t>?</w:t>
      </w:r>
    </w:p>
    <w:p w14:paraId="25A6D9B8" w14:textId="77777777" w:rsidR="006E5C28" w:rsidRDefault="006E5C28" w:rsidP="006E5C28">
      <w:pPr>
        <w:ind w:left="360"/>
        <w:rPr>
          <w:sz w:val="24"/>
          <w:szCs w:val="24"/>
        </w:rPr>
      </w:pPr>
    </w:p>
    <w:p w14:paraId="0CFB2AE8" w14:textId="77777777" w:rsidR="002F24D9" w:rsidRDefault="00FA1BED" w:rsidP="006E5C2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need to have h</w:t>
      </w:r>
      <w:r w:rsidR="009A0F93">
        <w:rPr>
          <w:sz w:val="24"/>
          <w:szCs w:val="24"/>
        </w:rPr>
        <w:t>andouts</w:t>
      </w:r>
      <w:r w:rsidR="006E5C28">
        <w:rPr>
          <w:sz w:val="24"/>
          <w:szCs w:val="24"/>
        </w:rPr>
        <w:t>/presentation materials</w:t>
      </w:r>
      <w:r>
        <w:rPr>
          <w:sz w:val="24"/>
          <w:szCs w:val="24"/>
        </w:rPr>
        <w:t xml:space="preserve"> </w:t>
      </w:r>
      <w:r w:rsidR="00382103">
        <w:rPr>
          <w:sz w:val="24"/>
          <w:szCs w:val="24"/>
        </w:rPr>
        <w:t xml:space="preserve">(could be your </w:t>
      </w:r>
      <w:proofErr w:type="spellStart"/>
      <w:r w:rsidR="00382103">
        <w:rPr>
          <w:sz w:val="24"/>
          <w:szCs w:val="24"/>
        </w:rPr>
        <w:t>powerpoint</w:t>
      </w:r>
      <w:proofErr w:type="spellEnd"/>
      <w:r w:rsidR="00382103">
        <w:rPr>
          <w:sz w:val="24"/>
          <w:szCs w:val="24"/>
        </w:rPr>
        <w:t xml:space="preserve"> presentation) </w:t>
      </w:r>
      <w:r w:rsidR="009A0F93">
        <w:rPr>
          <w:sz w:val="24"/>
          <w:szCs w:val="24"/>
        </w:rPr>
        <w:t>by ___</w:t>
      </w:r>
      <w:r w:rsidR="002F24D9">
        <w:rPr>
          <w:sz w:val="24"/>
          <w:szCs w:val="24"/>
        </w:rPr>
        <w:t>__</w:t>
      </w:r>
      <w:r w:rsidR="00964CE3">
        <w:rPr>
          <w:sz w:val="24"/>
          <w:szCs w:val="24"/>
        </w:rPr>
        <w:t>___________</w:t>
      </w:r>
      <w:r w:rsidR="00964CE3">
        <w:rPr>
          <w:i/>
          <w:sz w:val="16"/>
          <w:szCs w:val="16"/>
        </w:rPr>
        <w:t>(Date)</w:t>
      </w:r>
      <w:r>
        <w:rPr>
          <w:i/>
          <w:sz w:val="16"/>
          <w:szCs w:val="16"/>
        </w:rPr>
        <w:t xml:space="preserve"> </w:t>
      </w:r>
      <w:proofErr w:type="gramStart"/>
      <w:r>
        <w:rPr>
          <w:sz w:val="24"/>
          <w:szCs w:val="24"/>
        </w:rPr>
        <w:t>in order</w:t>
      </w:r>
      <w:r w:rsidR="00686AC9">
        <w:rPr>
          <w:sz w:val="24"/>
          <w:szCs w:val="24"/>
        </w:rPr>
        <w:t xml:space="preserve"> </w:t>
      </w:r>
      <w:r w:rsidR="002F24D9">
        <w:rPr>
          <w:sz w:val="24"/>
          <w:szCs w:val="24"/>
        </w:rPr>
        <w:t>to</w:t>
      </w:r>
      <w:proofErr w:type="gramEnd"/>
      <w:r w:rsidR="002F24D9">
        <w:rPr>
          <w:sz w:val="24"/>
          <w:szCs w:val="24"/>
        </w:rPr>
        <w:t xml:space="preserve"> go into a bound binder</w:t>
      </w:r>
      <w:r>
        <w:rPr>
          <w:sz w:val="24"/>
          <w:szCs w:val="24"/>
        </w:rPr>
        <w:t>/syllabus and CD</w:t>
      </w:r>
      <w:r w:rsidR="002F24D9">
        <w:rPr>
          <w:sz w:val="24"/>
          <w:szCs w:val="24"/>
        </w:rPr>
        <w:t>.</w:t>
      </w:r>
    </w:p>
    <w:p w14:paraId="1AA9CF90" w14:textId="77777777" w:rsidR="001B5B01" w:rsidRDefault="001B5B01" w:rsidP="001B5B01">
      <w:pPr>
        <w:rPr>
          <w:sz w:val="24"/>
          <w:szCs w:val="24"/>
        </w:rPr>
      </w:pPr>
    </w:p>
    <w:p w14:paraId="7F8C9383" w14:textId="77777777" w:rsidR="001B5B01" w:rsidRDefault="001B5B01" w:rsidP="001B5B0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receive Category 1 credit through </w:t>
      </w:r>
      <w:r w:rsidR="006E42D7">
        <w:rPr>
          <w:sz w:val="24"/>
          <w:szCs w:val="24"/>
        </w:rPr>
        <w:t>Carilion Clinic</w:t>
      </w:r>
      <w:r>
        <w:rPr>
          <w:sz w:val="24"/>
          <w:szCs w:val="24"/>
        </w:rPr>
        <w:t xml:space="preserve"> CME Program. </w:t>
      </w:r>
      <w:r w:rsidR="00964CE3">
        <w:rPr>
          <w:sz w:val="24"/>
          <w:szCs w:val="24"/>
        </w:rPr>
        <w:t>Activities receiving Category 1 CME</w:t>
      </w:r>
      <w:r>
        <w:rPr>
          <w:sz w:val="24"/>
          <w:szCs w:val="24"/>
        </w:rPr>
        <w:t xml:space="preserve"> credits must adhere to specific elements regarding honorarium and disclosures.</w:t>
      </w:r>
    </w:p>
    <w:p w14:paraId="4F03FE60" w14:textId="77777777" w:rsidR="002F24D9" w:rsidRDefault="002F24D9" w:rsidP="002F24D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7429764" w14:textId="0EEFE286" w:rsidR="002F24D9" w:rsidRDefault="006E5C28" w:rsidP="006E5C2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 honorarium of $ ___________ will be paid </w:t>
      </w:r>
      <w:r w:rsidR="00964CE3">
        <w:rPr>
          <w:sz w:val="24"/>
          <w:szCs w:val="24"/>
        </w:rPr>
        <w:t xml:space="preserve">to you </w:t>
      </w:r>
      <w:r w:rsidR="00F10408">
        <w:rPr>
          <w:sz w:val="24"/>
          <w:szCs w:val="24"/>
        </w:rPr>
        <w:t>plus expenses for lodging</w:t>
      </w:r>
      <w:r w:rsidR="00964CE3">
        <w:rPr>
          <w:sz w:val="24"/>
          <w:szCs w:val="24"/>
        </w:rPr>
        <w:t xml:space="preserve"> and t</w:t>
      </w:r>
      <w:r>
        <w:rPr>
          <w:sz w:val="24"/>
          <w:szCs w:val="24"/>
        </w:rPr>
        <w:t>ravel</w:t>
      </w:r>
      <w:r w:rsidR="006E42D7">
        <w:rPr>
          <w:sz w:val="24"/>
          <w:szCs w:val="24"/>
        </w:rPr>
        <w:t xml:space="preserve"> (mileage @ </w:t>
      </w:r>
      <w:r w:rsidR="005A7CC0">
        <w:rPr>
          <w:sz w:val="24"/>
          <w:szCs w:val="24"/>
        </w:rPr>
        <w:t>.70</w:t>
      </w:r>
      <w:r w:rsidR="00F10408">
        <w:rPr>
          <w:sz w:val="24"/>
          <w:szCs w:val="24"/>
        </w:rPr>
        <w:t xml:space="preserve"> cent/mile or </w:t>
      </w:r>
      <w:r w:rsidR="00964CE3">
        <w:rPr>
          <w:sz w:val="24"/>
          <w:szCs w:val="24"/>
        </w:rPr>
        <w:t>coach airfare)</w:t>
      </w:r>
      <w:r>
        <w:rPr>
          <w:sz w:val="24"/>
          <w:szCs w:val="24"/>
        </w:rPr>
        <w:t xml:space="preserve">. </w:t>
      </w:r>
    </w:p>
    <w:p w14:paraId="00B6D476" w14:textId="77777777" w:rsidR="002F24D9" w:rsidRPr="002A3C7D" w:rsidRDefault="002F24D9" w:rsidP="002F24D9">
      <w:pPr>
        <w:rPr>
          <w:color w:val="000080"/>
          <w:highlight w:val="yellow"/>
        </w:rPr>
      </w:pPr>
      <w:r>
        <w:rPr>
          <w:sz w:val="24"/>
          <w:szCs w:val="24"/>
        </w:rPr>
        <w:t xml:space="preserve">                  </w:t>
      </w:r>
      <w:r w:rsidRPr="002A3C7D">
        <w:rPr>
          <w:b/>
          <w:color w:val="000080"/>
          <w:highlight w:val="yellow"/>
          <w:u w:val="single"/>
        </w:rPr>
        <w:t>Honorarium Guidelines</w:t>
      </w:r>
      <w:r w:rsidRPr="002A3C7D">
        <w:rPr>
          <w:color w:val="000080"/>
          <w:highlight w:val="yellow"/>
        </w:rPr>
        <w:t>:</w:t>
      </w:r>
    </w:p>
    <w:p w14:paraId="01017362" w14:textId="77777777" w:rsidR="002F24D9" w:rsidRPr="002A3C7D" w:rsidRDefault="002F24D9" w:rsidP="002F24D9">
      <w:pPr>
        <w:ind w:left="720" w:firstLine="720"/>
        <w:rPr>
          <w:color w:val="000080"/>
          <w:highlight w:val="yellow"/>
        </w:rPr>
      </w:pPr>
      <w:r w:rsidRPr="002A3C7D">
        <w:rPr>
          <w:color w:val="000080"/>
          <w:highlight w:val="yellow"/>
        </w:rPr>
        <w:t xml:space="preserve">Carilion </w:t>
      </w:r>
      <w:r w:rsidR="00DD6133">
        <w:rPr>
          <w:color w:val="000080"/>
          <w:highlight w:val="yellow"/>
        </w:rPr>
        <w:t>Clinic</w:t>
      </w:r>
      <w:r w:rsidRPr="002A3C7D">
        <w:rPr>
          <w:color w:val="000080"/>
          <w:highlight w:val="yellow"/>
        </w:rPr>
        <w:t xml:space="preserve"> Faculty</w:t>
      </w:r>
      <w:r w:rsidRPr="002A3C7D">
        <w:rPr>
          <w:color w:val="000080"/>
          <w:highlight w:val="yellow"/>
        </w:rPr>
        <w:tab/>
      </w:r>
      <w:r w:rsidRPr="002A3C7D">
        <w:rPr>
          <w:color w:val="000080"/>
          <w:highlight w:val="yellow"/>
        </w:rPr>
        <w:tab/>
        <w:t>Nominal Stipend</w:t>
      </w:r>
      <w:r w:rsidR="00F10408">
        <w:rPr>
          <w:color w:val="000080"/>
          <w:highlight w:val="yellow"/>
        </w:rPr>
        <w:t xml:space="preserve"> ($100 gift certificate)</w:t>
      </w:r>
    </w:p>
    <w:p w14:paraId="2FB43924" w14:textId="77777777" w:rsidR="002F24D9" w:rsidRPr="002A3C7D" w:rsidRDefault="002F24D9" w:rsidP="002F24D9">
      <w:pPr>
        <w:ind w:left="720" w:firstLine="720"/>
        <w:rPr>
          <w:color w:val="000080"/>
          <w:highlight w:val="yellow"/>
        </w:rPr>
      </w:pPr>
      <w:r w:rsidRPr="002A3C7D">
        <w:rPr>
          <w:color w:val="000080"/>
          <w:highlight w:val="yellow"/>
        </w:rPr>
        <w:t>Local Speaker</w:t>
      </w:r>
      <w:r w:rsidRPr="002A3C7D">
        <w:rPr>
          <w:color w:val="000080"/>
          <w:highlight w:val="yellow"/>
        </w:rPr>
        <w:tab/>
      </w:r>
      <w:r w:rsidRPr="002A3C7D">
        <w:rPr>
          <w:color w:val="000080"/>
          <w:highlight w:val="yellow"/>
        </w:rPr>
        <w:tab/>
      </w:r>
      <w:r w:rsidRPr="002A3C7D">
        <w:rPr>
          <w:color w:val="000080"/>
          <w:highlight w:val="yellow"/>
        </w:rPr>
        <w:tab/>
      </w:r>
      <w:r w:rsidRPr="002A3C7D">
        <w:rPr>
          <w:color w:val="000080"/>
          <w:highlight w:val="yellow"/>
        </w:rPr>
        <w:tab/>
      </w:r>
      <w:r>
        <w:rPr>
          <w:color w:val="000080"/>
          <w:highlight w:val="yellow"/>
        </w:rPr>
        <w:t>$</w:t>
      </w:r>
      <w:r w:rsidRPr="002A3C7D">
        <w:rPr>
          <w:color w:val="000080"/>
          <w:highlight w:val="yellow"/>
        </w:rPr>
        <w:t>500.00</w:t>
      </w:r>
    </w:p>
    <w:p w14:paraId="3000E472" w14:textId="77777777" w:rsidR="002F24D9" w:rsidRPr="002A3C7D" w:rsidRDefault="002F24D9" w:rsidP="002F24D9">
      <w:pPr>
        <w:ind w:left="720" w:firstLine="720"/>
        <w:rPr>
          <w:color w:val="000080"/>
          <w:highlight w:val="yellow"/>
        </w:rPr>
      </w:pPr>
      <w:r w:rsidRPr="002A3C7D">
        <w:rPr>
          <w:color w:val="000080"/>
          <w:highlight w:val="yellow"/>
        </w:rPr>
        <w:t>Regional Speaker (driving distance)</w:t>
      </w:r>
      <w:r w:rsidRPr="002A3C7D">
        <w:rPr>
          <w:color w:val="000080"/>
          <w:highlight w:val="yellow"/>
        </w:rPr>
        <w:tab/>
        <w:t>$750</w:t>
      </w:r>
    </w:p>
    <w:p w14:paraId="2D48A3BF" w14:textId="77777777" w:rsidR="002F24D9" w:rsidRDefault="002F24D9" w:rsidP="002F24D9">
      <w:pPr>
        <w:ind w:left="720" w:firstLine="720"/>
        <w:rPr>
          <w:color w:val="000080"/>
          <w:highlight w:val="yellow"/>
        </w:rPr>
      </w:pPr>
      <w:r w:rsidRPr="002A3C7D">
        <w:rPr>
          <w:color w:val="000080"/>
          <w:highlight w:val="yellow"/>
        </w:rPr>
        <w:t>National Speaker</w:t>
      </w:r>
      <w:r w:rsidRPr="002A3C7D">
        <w:rPr>
          <w:color w:val="000080"/>
          <w:highlight w:val="yellow"/>
        </w:rPr>
        <w:tab/>
      </w:r>
      <w:r w:rsidRPr="002A3C7D">
        <w:rPr>
          <w:color w:val="000080"/>
          <w:highlight w:val="yellow"/>
        </w:rPr>
        <w:tab/>
      </w:r>
      <w:r w:rsidRPr="002A3C7D">
        <w:rPr>
          <w:color w:val="000080"/>
          <w:highlight w:val="yellow"/>
        </w:rPr>
        <w:tab/>
      </w:r>
      <w:r w:rsidRPr="002A3C7D">
        <w:rPr>
          <w:color w:val="000080"/>
          <w:highlight w:val="yellow"/>
        </w:rPr>
        <w:tab/>
        <w:t>$1000/day</w:t>
      </w:r>
    </w:p>
    <w:p w14:paraId="56BEACAA" w14:textId="77777777" w:rsidR="002F24D9" w:rsidRPr="002A3C7D" w:rsidRDefault="002F24D9" w:rsidP="002F24D9">
      <w:pPr>
        <w:ind w:left="720" w:firstLine="720"/>
        <w:rPr>
          <w:color w:val="000080"/>
          <w:highlight w:val="yellow"/>
        </w:rPr>
      </w:pPr>
      <w:r>
        <w:rPr>
          <w:color w:val="000080"/>
          <w:highlight w:val="yellow"/>
        </w:rPr>
        <w:t>Honorariums outside guidelines require a letter of request to the Director of CME</w:t>
      </w:r>
    </w:p>
    <w:p w14:paraId="6BF2E8E2" w14:textId="77777777" w:rsidR="002F24D9" w:rsidRDefault="002F24D9" w:rsidP="002F24D9">
      <w:pPr>
        <w:ind w:left="360"/>
        <w:rPr>
          <w:sz w:val="24"/>
          <w:szCs w:val="24"/>
        </w:rPr>
      </w:pPr>
    </w:p>
    <w:p w14:paraId="60DD16A4" w14:textId="752CA904" w:rsidR="006E5C28" w:rsidRDefault="00382103" w:rsidP="006E5C2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will need you</w:t>
      </w:r>
      <w:r w:rsidR="006E5C28">
        <w:rPr>
          <w:sz w:val="24"/>
          <w:szCs w:val="24"/>
        </w:rPr>
        <w:t xml:space="preserve"> to complet</w:t>
      </w:r>
      <w:r w:rsidR="002F24D9">
        <w:rPr>
          <w:sz w:val="24"/>
          <w:szCs w:val="24"/>
        </w:rPr>
        <w:t>e a disclosure form. G</w:t>
      </w:r>
      <w:r w:rsidR="006E5C28">
        <w:rPr>
          <w:sz w:val="24"/>
          <w:szCs w:val="24"/>
        </w:rPr>
        <w:t xml:space="preserve">uidelines </w:t>
      </w:r>
      <w:r w:rsidR="002F24D9">
        <w:rPr>
          <w:sz w:val="24"/>
          <w:szCs w:val="24"/>
        </w:rPr>
        <w:t xml:space="preserve">developed and implemented by </w:t>
      </w:r>
      <w:r w:rsidR="006E5C28">
        <w:rPr>
          <w:sz w:val="24"/>
          <w:szCs w:val="24"/>
        </w:rPr>
        <w:t>the A</w:t>
      </w:r>
      <w:r w:rsidR="002F24D9">
        <w:rPr>
          <w:sz w:val="24"/>
          <w:szCs w:val="24"/>
        </w:rPr>
        <w:t xml:space="preserve">ccreditation </w:t>
      </w:r>
      <w:r w:rsidR="006E5C28">
        <w:rPr>
          <w:sz w:val="24"/>
          <w:szCs w:val="24"/>
        </w:rPr>
        <w:t>C</w:t>
      </w:r>
      <w:r w:rsidR="002F24D9">
        <w:rPr>
          <w:sz w:val="24"/>
          <w:szCs w:val="24"/>
        </w:rPr>
        <w:t xml:space="preserve">ouncil for </w:t>
      </w:r>
      <w:r w:rsidR="006E5C28">
        <w:rPr>
          <w:sz w:val="24"/>
          <w:szCs w:val="24"/>
        </w:rPr>
        <w:t>C</w:t>
      </w:r>
      <w:r w:rsidR="002F24D9">
        <w:rPr>
          <w:sz w:val="24"/>
          <w:szCs w:val="24"/>
        </w:rPr>
        <w:t xml:space="preserve">ontinuing </w:t>
      </w:r>
      <w:r w:rsidR="006E5C28">
        <w:rPr>
          <w:sz w:val="24"/>
          <w:szCs w:val="24"/>
        </w:rPr>
        <w:t>M</w:t>
      </w:r>
      <w:r w:rsidR="002F24D9">
        <w:rPr>
          <w:sz w:val="24"/>
          <w:szCs w:val="24"/>
        </w:rPr>
        <w:t xml:space="preserve">edical </w:t>
      </w:r>
      <w:r w:rsidR="006E5C28">
        <w:rPr>
          <w:sz w:val="24"/>
          <w:szCs w:val="24"/>
        </w:rPr>
        <w:t>E</w:t>
      </w:r>
      <w:r w:rsidR="002F24D9">
        <w:rPr>
          <w:sz w:val="24"/>
          <w:szCs w:val="24"/>
        </w:rPr>
        <w:t>ducation</w:t>
      </w:r>
      <w:r w:rsidR="006E5C28">
        <w:rPr>
          <w:sz w:val="24"/>
          <w:szCs w:val="24"/>
        </w:rPr>
        <w:t xml:space="preserve"> and the Offic</w:t>
      </w:r>
      <w:r w:rsidR="002F24D9">
        <w:rPr>
          <w:sz w:val="24"/>
          <w:szCs w:val="24"/>
        </w:rPr>
        <w:t>e of the Inspector General</w:t>
      </w:r>
      <w:r w:rsidR="006E5C28">
        <w:rPr>
          <w:sz w:val="24"/>
          <w:szCs w:val="24"/>
        </w:rPr>
        <w:t xml:space="preserve"> </w:t>
      </w:r>
      <w:r w:rsidR="002F24D9">
        <w:rPr>
          <w:sz w:val="24"/>
          <w:szCs w:val="24"/>
        </w:rPr>
        <w:t xml:space="preserve">require </w:t>
      </w:r>
      <w:r w:rsidR="006E5C28">
        <w:rPr>
          <w:sz w:val="24"/>
          <w:szCs w:val="24"/>
        </w:rPr>
        <w:t xml:space="preserve">disclosures </w:t>
      </w:r>
      <w:r w:rsidR="002F24D9">
        <w:rPr>
          <w:sz w:val="24"/>
          <w:szCs w:val="24"/>
        </w:rPr>
        <w:t>of any relevant financial relationships/affiliat</w:t>
      </w:r>
      <w:r w:rsidR="00F10408">
        <w:rPr>
          <w:sz w:val="24"/>
          <w:szCs w:val="24"/>
        </w:rPr>
        <w:t xml:space="preserve">ions with any </w:t>
      </w:r>
      <w:r w:rsidR="005D76D9">
        <w:rPr>
          <w:sz w:val="24"/>
          <w:szCs w:val="24"/>
        </w:rPr>
        <w:t>ineligible</w:t>
      </w:r>
      <w:r w:rsidR="00F10408">
        <w:rPr>
          <w:sz w:val="24"/>
          <w:szCs w:val="24"/>
        </w:rPr>
        <w:t xml:space="preserve"> companies</w:t>
      </w:r>
      <w:r w:rsidR="002F24D9">
        <w:rPr>
          <w:sz w:val="24"/>
          <w:szCs w:val="24"/>
        </w:rPr>
        <w:t xml:space="preserve"> </w:t>
      </w:r>
      <w:r w:rsidR="006E5C28">
        <w:rPr>
          <w:sz w:val="24"/>
          <w:szCs w:val="24"/>
        </w:rPr>
        <w:t>which may affect your ability to impartially pres</w:t>
      </w:r>
      <w:r w:rsidR="00F10408">
        <w:rPr>
          <w:sz w:val="24"/>
          <w:szCs w:val="24"/>
        </w:rPr>
        <w:t>ent the content of your presentation.</w:t>
      </w:r>
      <w:r w:rsidR="00FA1BED">
        <w:rPr>
          <w:sz w:val="24"/>
          <w:szCs w:val="24"/>
        </w:rPr>
        <w:t xml:space="preserve"> If there is conflict</w:t>
      </w:r>
      <w:r w:rsidR="005D76D9">
        <w:rPr>
          <w:sz w:val="24"/>
          <w:szCs w:val="24"/>
        </w:rPr>
        <w:t xml:space="preserve"> of interest</w:t>
      </w:r>
      <w:r w:rsidR="00FA1B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FA1BED">
        <w:rPr>
          <w:sz w:val="24"/>
          <w:szCs w:val="24"/>
        </w:rPr>
        <w:t xml:space="preserve">best way to </w:t>
      </w:r>
      <w:r w:rsidR="005D76D9">
        <w:rPr>
          <w:sz w:val="24"/>
          <w:szCs w:val="24"/>
        </w:rPr>
        <w:t xml:space="preserve">mitigate </w:t>
      </w:r>
      <w:r w:rsidR="00FA1BED">
        <w:rPr>
          <w:sz w:val="24"/>
          <w:szCs w:val="24"/>
        </w:rPr>
        <w:t xml:space="preserve">it is with </w:t>
      </w:r>
      <w:proofErr w:type="gramStart"/>
      <w:r w:rsidR="00FA1BED">
        <w:rPr>
          <w:sz w:val="24"/>
          <w:szCs w:val="24"/>
        </w:rPr>
        <w:t>evidence based</w:t>
      </w:r>
      <w:proofErr w:type="gramEnd"/>
      <w:r w:rsidR="00FA1BED">
        <w:rPr>
          <w:sz w:val="24"/>
          <w:szCs w:val="24"/>
        </w:rPr>
        <w:t xml:space="preserve"> data.</w:t>
      </w:r>
    </w:p>
    <w:p w14:paraId="1CBA8B30" w14:textId="77777777" w:rsidR="001B5B01" w:rsidRDefault="001B5B01" w:rsidP="001B5B01">
      <w:pPr>
        <w:ind w:left="360"/>
        <w:rPr>
          <w:sz w:val="24"/>
          <w:szCs w:val="24"/>
        </w:rPr>
      </w:pPr>
    </w:p>
    <w:p w14:paraId="3B7A82B6" w14:textId="77777777" w:rsidR="006E5C28" w:rsidRDefault="001B5B01" w:rsidP="006E5C2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E42D7">
        <w:rPr>
          <w:sz w:val="24"/>
          <w:szCs w:val="24"/>
        </w:rPr>
        <w:t>Carilion Clinic</w:t>
      </w:r>
      <w:r>
        <w:rPr>
          <w:sz w:val="24"/>
          <w:szCs w:val="24"/>
        </w:rPr>
        <w:t xml:space="preserve"> CME Office will be in touch and provide a packet of</w:t>
      </w:r>
      <w:r w:rsidR="00F10408">
        <w:rPr>
          <w:sz w:val="24"/>
          <w:szCs w:val="24"/>
        </w:rPr>
        <w:t xml:space="preserve"> </w:t>
      </w:r>
      <w:r>
        <w:rPr>
          <w:sz w:val="24"/>
          <w:szCs w:val="24"/>
        </w:rPr>
        <w:t>the information and forms we have discussed.</w:t>
      </w:r>
    </w:p>
    <w:p w14:paraId="65F54486" w14:textId="77777777" w:rsidR="009A0F93" w:rsidRDefault="009A0F93" w:rsidP="00DD61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4B50CC" w14:textId="77777777" w:rsidR="005A7CC0" w:rsidRDefault="005A7CC0" w:rsidP="00DD6133">
      <w:pPr>
        <w:rPr>
          <w:sz w:val="24"/>
          <w:szCs w:val="24"/>
        </w:rPr>
      </w:pPr>
    </w:p>
    <w:p w14:paraId="20B9EC0B" w14:textId="4E8338F3" w:rsidR="005A7CC0" w:rsidRPr="009A0F93" w:rsidRDefault="005A7CC0" w:rsidP="00DD61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updated 11/25</w:t>
      </w:r>
    </w:p>
    <w:sectPr w:rsidR="005A7CC0" w:rsidRPr="009A0F93" w:rsidSect="003810E1">
      <w:pgSz w:w="12240" w:h="15840"/>
      <w:pgMar w:top="576" w:right="1152" w:bottom="5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B2BA4"/>
    <w:multiLevelType w:val="hybridMultilevel"/>
    <w:tmpl w:val="7B08856A"/>
    <w:lvl w:ilvl="0" w:tplc="6FD4ACC4">
      <w:start w:val="1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2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93"/>
    <w:rsid w:val="00023AD4"/>
    <w:rsid w:val="00035838"/>
    <w:rsid w:val="001A1978"/>
    <w:rsid w:val="001B5B01"/>
    <w:rsid w:val="001D43D8"/>
    <w:rsid w:val="002C0D85"/>
    <w:rsid w:val="002F24D9"/>
    <w:rsid w:val="003309E1"/>
    <w:rsid w:val="003810E1"/>
    <w:rsid w:val="00382103"/>
    <w:rsid w:val="00417751"/>
    <w:rsid w:val="00490843"/>
    <w:rsid w:val="005A7CC0"/>
    <w:rsid w:val="005B3A71"/>
    <w:rsid w:val="005D4752"/>
    <w:rsid w:val="005D76D9"/>
    <w:rsid w:val="00686AC9"/>
    <w:rsid w:val="006E42D7"/>
    <w:rsid w:val="006E5C28"/>
    <w:rsid w:val="00763EEB"/>
    <w:rsid w:val="00964CE3"/>
    <w:rsid w:val="009A0F93"/>
    <w:rsid w:val="00A65DF4"/>
    <w:rsid w:val="00A70B8E"/>
    <w:rsid w:val="00AD08F1"/>
    <w:rsid w:val="00CA4518"/>
    <w:rsid w:val="00D31B7C"/>
    <w:rsid w:val="00D6548C"/>
    <w:rsid w:val="00DD6133"/>
    <w:rsid w:val="00F0429F"/>
    <w:rsid w:val="00F10408"/>
    <w:rsid w:val="00FA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F0FCF"/>
  <w15:docId w15:val="{D2308187-0613-4D7E-8E29-DC710E7C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0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Speaker Commitment (list activity &amp; date)</vt:lpstr>
    </vt:vector>
  </TitlesOfParts>
  <Company>CHS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 Commitment (list activity &amp; date)</dc:title>
  <dc:subject/>
  <dc:creator>Gibson, Carol H.</dc:creator>
  <cp:keywords/>
  <dc:description/>
  <cp:lastModifiedBy>Curtiss, Susan M.</cp:lastModifiedBy>
  <cp:revision>2</cp:revision>
  <cp:lastPrinted>2007-08-31T18:16:00Z</cp:lastPrinted>
  <dcterms:created xsi:type="dcterms:W3CDTF">2025-11-25T18:31:00Z</dcterms:created>
  <dcterms:modified xsi:type="dcterms:W3CDTF">2025-11-25T18:31:00Z</dcterms:modified>
</cp:coreProperties>
</file>